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4E8" w:rsidRDefault="00AB43D8" w:rsidP="00E92DF1">
      <w:pPr>
        <w:jc w:val="center"/>
        <w:rPr>
          <w:rFonts w:ascii="Verdana" w:hAnsi="Verdana"/>
          <w:b/>
          <w:sz w:val="24"/>
          <w:szCs w:val="24"/>
        </w:rPr>
      </w:pPr>
      <w:r w:rsidRPr="00AB43D8">
        <w:rPr>
          <w:rFonts w:ascii="Verdana" w:hAnsi="Verdana"/>
          <w:b/>
          <w:sz w:val="24"/>
          <w:szCs w:val="24"/>
        </w:rPr>
        <w:t xml:space="preserve">CHANFRADEIRA </w:t>
      </w:r>
      <w:r w:rsidR="001F74E8">
        <w:rPr>
          <w:rFonts w:ascii="Verdana" w:hAnsi="Verdana"/>
          <w:b/>
          <w:sz w:val="24"/>
          <w:szCs w:val="24"/>
        </w:rPr>
        <w:t>ELÉTRICA PORTÁTIL BM</w:t>
      </w:r>
      <w:r>
        <w:rPr>
          <w:rFonts w:ascii="Verdana" w:hAnsi="Verdana"/>
          <w:b/>
          <w:sz w:val="24"/>
          <w:szCs w:val="24"/>
        </w:rPr>
        <w:t>21</w:t>
      </w:r>
      <w:r w:rsidR="001F74E8">
        <w:rPr>
          <w:rFonts w:ascii="Verdana" w:hAnsi="Verdana"/>
          <w:b/>
          <w:sz w:val="24"/>
          <w:szCs w:val="24"/>
        </w:rPr>
        <w:t>-</w:t>
      </w:r>
      <w:r w:rsidR="002578FB">
        <w:rPr>
          <w:rFonts w:ascii="Verdana" w:hAnsi="Verdana"/>
          <w:b/>
          <w:sz w:val="24"/>
          <w:szCs w:val="24"/>
        </w:rPr>
        <w:t>SS</w:t>
      </w:r>
      <w:r>
        <w:rPr>
          <w:rFonts w:ascii="Verdana" w:hAnsi="Verdana"/>
          <w:b/>
          <w:sz w:val="24"/>
          <w:szCs w:val="24"/>
        </w:rPr>
        <w:t>,</w:t>
      </w:r>
      <w:r w:rsidR="001F74E8" w:rsidRPr="001F74E8">
        <w:rPr>
          <w:rFonts w:ascii="Verdana" w:hAnsi="Verdana"/>
          <w:b/>
          <w:sz w:val="24"/>
          <w:szCs w:val="24"/>
        </w:rPr>
        <w:t xml:space="preserve"> </w:t>
      </w:r>
      <w:r w:rsidR="001F74E8">
        <w:rPr>
          <w:rFonts w:ascii="Verdana" w:hAnsi="Verdana"/>
          <w:b/>
          <w:sz w:val="24"/>
          <w:szCs w:val="24"/>
        </w:rPr>
        <w:t xml:space="preserve">COM MOTOR DEDICADO PARA FRESAR AÇOS </w:t>
      </w:r>
      <w:r w:rsidR="00CA6862">
        <w:rPr>
          <w:rFonts w:ascii="Verdana" w:hAnsi="Verdana"/>
          <w:b/>
          <w:sz w:val="24"/>
          <w:szCs w:val="24"/>
        </w:rPr>
        <w:t>INOXIDÁVEIS</w:t>
      </w:r>
    </w:p>
    <w:p w:rsidR="00A147AA" w:rsidRDefault="00AB43D8" w:rsidP="00E92DF1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MARCA: STEEL</w:t>
      </w:r>
      <w:r w:rsidR="00F834E4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>MAX</w:t>
      </w:r>
      <w:r w:rsidRPr="00AB43D8">
        <w:rPr>
          <w:rFonts w:ascii="Verdana" w:hAnsi="Verdana"/>
          <w:b/>
          <w:sz w:val="24"/>
          <w:szCs w:val="24"/>
        </w:rPr>
        <w:t>/EUA</w:t>
      </w:r>
    </w:p>
    <w:p w:rsidR="00AB43D8" w:rsidRDefault="00AB43D8" w:rsidP="00E92DF1">
      <w:pPr>
        <w:jc w:val="center"/>
        <w:rPr>
          <w:rFonts w:ascii="Verdana" w:hAnsi="Verdana"/>
          <w:b/>
          <w:sz w:val="24"/>
          <w:szCs w:val="24"/>
        </w:rPr>
      </w:pPr>
    </w:p>
    <w:p w:rsidR="00AB43D8" w:rsidRDefault="002578FB" w:rsidP="001531D7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3186819" cy="366665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84" cy="366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3D8">
        <w:rPr>
          <w:rFonts w:ascii="Verdana" w:hAnsi="Verdana"/>
          <w:b/>
          <w:sz w:val="24"/>
          <w:szCs w:val="24"/>
        </w:rPr>
        <w:t xml:space="preserve">   </w:t>
      </w:r>
    </w:p>
    <w:p w:rsidR="004E755D" w:rsidRDefault="004E755D" w:rsidP="00A03DB0">
      <w:pPr>
        <w:ind w:left="709" w:hanging="709"/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A03DB0" w:rsidRPr="00536715" w:rsidRDefault="00A03DB0" w:rsidP="00A03DB0">
      <w:pPr>
        <w:ind w:left="709" w:hanging="709"/>
        <w:rPr>
          <w:rFonts w:ascii="Verdana" w:hAnsi="Verdana"/>
          <w:b/>
          <w:color w:val="006600"/>
          <w:sz w:val="18"/>
          <w:szCs w:val="18"/>
          <w:u w:val="single"/>
        </w:rPr>
      </w:pPr>
      <w:r w:rsidRPr="00536715">
        <w:rPr>
          <w:rFonts w:ascii="Verdana" w:hAnsi="Verdana"/>
          <w:b/>
          <w:color w:val="006600"/>
          <w:sz w:val="18"/>
          <w:szCs w:val="18"/>
          <w:u w:val="single"/>
        </w:rPr>
        <w:t>DETALHES DO EQUIPAMENTO:</w:t>
      </w:r>
    </w:p>
    <w:p w:rsidR="00A03DB0" w:rsidRDefault="00A03DB0" w:rsidP="00A03DB0">
      <w:pPr>
        <w:ind w:right="-964"/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A03DB0" w:rsidRPr="00AB43D8" w:rsidRDefault="00A03DB0" w:rsidP="00A03DB0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>Uma nova geração de chanfradeiras po</w:t>
      </w:r>
      <w:r>
        <w:rPr>
          <w:rFonts w:ascii="Verdana" w:hAnsi="Verdana"/>
          <w:sz w:val="18"/>
          <w:szCs w:val="18"/>
        </w:rPr>
        <w:t>r</w:t>
      </w:r>
      <w:r w:rsidRPr="00AB43D8">
        <w:rPr>
          <w:rFonts w:ascii="Verdana" w:hAnsi="Verdana"/>
          <w:sz w:val="18"/>
          <w:szCs w:val="18"/>
        </w:rPr>
        <w:t xml:space="preserve">táteis. Muito fácil e simples de ser utilizada. </w:t>
      </w:r>
    </w:p>
    <w:p w:rsidR="00A03DB0" w:rsidRPr="00AB43D8" w:rsidRDefault="00A03DB0" w:rsidP="00A03DB0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>Possui ferramenta de corte com 10 insertos de Metal-</w:t>
      </w:r>
      <w:proofErr w:type="gramStart"/>
      <w:r w:rsidRPr="00AB43D8">
        <w:rPr>
          <w:rFonts w:ascii="Verdana" w:hAnsi="Verdana"/>
          <w:sz w:val="18"/>
          <w:szCs w:val="18"/>
        </w:rPr>
        <w:t>Duro</w:t>
      </w:r>
      <w:r>
        <w:rPr>
          <w:rFonts w:ascii="Verdana" w:hAnsi="Verdana"/>
          <w:sz w:val="18"/>
          <w:szCs w:val="18"/>
        </w:rPr>
        <w:t xml:space="preserve"> intercambiáveis</w:t>
      </w:r>
      <w:proofErr w:type="gramEnd"/>
      <w:r w:rsidRPr="00AB43D8">
        <w:rPr>
          <w:rFonts w:ascii="Verdana" w:hAnsi="Verdana"/>
          <w:sz w:val="18"/>
          <w:szCs w:val="18"/>
        </w:rPr>
        <w:t>, com</w:t>
      </w:r>
      <w:r>
        <w:rPr>
          <w:rFonts w:ascii="Verdana" w:hAnsi="Verdana"/>
          <w:sz w:val="18"/>
          <w:szCs w:val="18"/>
        </w:rPr>
        <w:t xml:space="preserve"> exclusivo sistema </w:t>
      </w:r>
      <w:r w:rsidRPr="00AB43D8">
        <w:rPr>
          <w:rFonts w:ascii="Verdana" w:hAnsi="Verdana"/>
          <w:sz w:val="18"/>
          <w:szCs w:val="18"/>
        </w:rPr>
        <w:t xml:space="preserve">de troca-rápida, que dispensa ajustes especiais </w:t>
      </w:r>
      <w:r w:rsidR="0099579F">
        <w:rPr>
          <w:rFonts w:ascii="Verdana" w:hAnsi="Verdana"/>
          <w:sz w:val="18"/>
          <w:szCs w:val="18"/>
        </w:rPr>
        <w:t>menor tempo de set-up!</w:t>
      </w:r>
      <w:r w:rsidRPr="00AB43D8">
        <w:rPr>
          <w:rFonts w:ascii="Verdana" w:hAnsi="Verdana"/>
          <w:sz w:val="18"/>
          <w:szCs w:val="18"/>
        </w:rPr>
        <w:t xml:space="preserve"> </w:t>
      </w:r>
    </w:p>
    <w:p w:rsidR="001F74E8" w:rsidRDefault="001F74E8" w:rsidP="00A03DB0">
      <w:pPr>
        <w:rPr>
          <w:rFonts w:ascii="Verdana" w:hAnsi="Verdana"/>
          <w:b/>
          <w:sz w:val="24"/>
          <w:szCs w:val="24"/>
        </w:rPr>
      </w:pPr>
    </w:p>
    <w:p w:rsidR="00AB43D8" w:rsidRDefault="00AB43D8" w:rsidP="00AB43D8">
      <w:pPr>
        <w:rPr>
          <w:rFonts w:ascii="Verdana" w:hAnsi="Verdana"/>
          <w:b/>
          <w:color w:val="006600"/>
          <w:sz w:val="18"/>
          <w:szCs w:val="18"/>
          <w:u w:val="single"/>
        </w:rPr>
      </w:pPr>
      <w:r w:rsidRPr="00AB43D8">
        <w:rPr>
          <w:rFonts w:ascii="Verdana" w:hAnsi="Verdana"/>
          <w:b/>
          <w:color w:val="006600"/>
          <w:sz w:val="18"/>
          <w:szCs w:val="18"/>
          <w:u w:val="single"/>
        </w:rPr>
        <w:t>CARACTERÍSTICAS TÉCNICAS:</w:t>
      </w:r>
    </w:p>
    <w:p w:rsidR="00AB43D8" w:rsidRPr="00AB43D8" w:rsidRDefault="00AB43D8" w:rsidP="00AB43D8">
      <w:pPr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AB43D8" w:rsidRPr="00AB43D8" w:rsidRDefault="00982222" w:rsidP="00AB43D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Capacidade de chanfro: 0–</w:t>
      </w:r>
      <w:proofErr w:type="gramStart"/>
      <w:r>
        <w:rPr>
          <w:rFonts w:ascii="Verdana" w:hAnsi="Verdana"/>
          <w:sz w:val="18"/>
          <w:szCs w:val="18"/>
        </w:rPr>
        <w:t>21</w:t>
      </w:r>
      <w:r w:rsidR="00AB43D8" w:rsidRPr="00AB43D8">
        <w:rPr>
          <w:rFonts w:ascii="Verdana" w:hAnsi="Verdana"/>
          <w:sz w:val="18"/>
          <w:szCs w:val="18"/>
        </w:rPr>
        <w:t>mm</w:t>
      </w:r>
      <w:proofErr w:type="gramEnd"/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>Capacidade de Chanfre em tubos: Ø externo 150</w:t>
      </w:r>
      <w:r w:rsidR="00982222">
        <w:rPr>
          <w:rFonts w:ascii="Verdana" w:hAnsi="Verdana"/>
          <w:sz w:val="18"/>
          <w:szCs w:val="18"/>
        </w:rPr>
        <w:t>–</w:t>
      </w:r>
      <w:proofErr w:type="gramStart"/>
      <w:r>
        <w:rPr>
          <w:rFonts w:ascii="Verdana" w:hAnsi="Verdana"/>
          <w:sz w:val="18"/>
          <w:szCs w:val="18"/>
        </w:rPr>
        <w:t>300mm</w:t>
      </w:r>
      <w:proofErr w:type="gramEnd"/>
      <w:r>
        <w:rPr>
          <w:rFonts w:ascii="Verdana" w:hAnsi="Verdana"/>
          <w:sz w:val="18"/>
          <w:szCs w:val="18"/>
        </w:rPr>
        <w:t xml:space="preserve"> (Opcional de chanfro: </w:t>
      </w:r>
      <w:r w:rsidR="00982222">
        <w:rPr>
          <w:rFonts w:ascii="Verdana" w:hAnsi="Verdana"/>
          <w:sz w:val="18"/>
          <w:szCs w:val="18"/>
        </w:rPr>
        <w:t>260–600</w:t>
      </w:r>
      <w:r w:rsidRPr="00AB43D8">
        <w:rPr>
          <w:rFonts w:ascii="Verdana" w:hAnsi="Verdana"/>
          <w:sz w:val="18"/>
          <w:szCs w:val="18"/>
        </w:rPr>
        <w:t>mm</w:t>
      </w:r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Isolamento Antiv</w:t>
      </w:r>
      <w:r w:rsidRPr="00AB43D8">
        <w:rPr>
          <w:rFonts w:ascii="Verdana" w:hAnsi="Verdana"/>
          <w:sz w:val="18"/>
          <w:szCs w:val="18"/>
        </w:rPr>
        <w:t xml:space="preserve">ibração – reduz a vibração durante a operação em até 37%! </w:t>
      </w:r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 xml:space="preserve">Protege tanto o operador, evitando a fadiga, quanto </w:t>
      </w:r>
      <w:proofErr w:type="gramStart"/>
      <w:r w:rsidRPr="00AB43D8">
        <w:rPr>
          <w:rFonts w:ascii="Verdana" w:hAnsi="Verdana"/>
          <w:sz w:val="18"/>
          <w:szCs w:val="18"/>
        </w:rPr>
        <w:t>a</w:t>
      </w:r>
      <w:proofErr w:type="gramEnd"/>
      <w:r w:rsidRPr="00AB43D8">
        <w:rPr>
          <w:rFonts w:ascii="Verdana" w:hAnsi="Verdana"/>
          <w:sz w:val="18"/>
          <w:szCs w:val="18"/>
        </w:rPr>
        <w:t xml:space="preserve"> máquina (vibração pode </w:t>
      </w:r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>danificar partes eletrônicas do equipamento),</w:t>
      </w:r>
      <w:r>
        <w:rPr>
          <w:rFonts w:ascii="Verdana" w:hAnsi="Verdana"/>
          <w:sz w:val="18"/>
          <w:szCs w:val="18"/>
        </w:rPr>
        <w:t xml:space="preserve"> aumentando a sua vida útil da </w:t>
      </w:r>
      <w:r w:rsidRPr="00AB43D8">
        <w:rPr>
          <w:rFonts w:ascii="Verdana" w:hAnsi="Verdana"/>
          <w:sz w:val="18"/>
          <w:szCs w:val="18"/>
        </w:rPr>
        <w:t>mesma.</w:t>
      </w:r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Sistema de segura de sobre</w:t>
      </w:r>
      <w:r w:rsidRPr="00AB43D8">
        <w:rPr>
          <w:rFonts w:ascii="Verdana" w:hAnsi="Verdana"/>
          <w:sz w:val="18"/>
          <w:szCs w:val="18"/>
        </w:rPr>
        <w:t>ca</w:t>
      </w:r>
      <w:r>
        <w:rPr>
          <w:rFonts w:ascii="Verdana" w:hAnsi="Verdana"/>
          <w:sz w:val="18"/>
          <w:szCs w:val="18"/>
        </w:rPr>
        <w:t>r</w:t>
      </w:r>
      <w:r w:rsidRPr="00AB43D8">
        <w:rPr>
          <w:rFonts w:ascii="Verdana" w:hAnsi="Verdana"/>
          <w:sz w:val="18"/>
          <w:szCs w:val="18"/>
        </w:rPr>
        <w:t xml:space="preserve">ga: quando executando um trabalho acima de sua </w:t>
      </w:r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proofErr w:type="gramStart"/>
      <w:r w:rsidRPr="00AB43D8">
        <w:rPr>
          <w:rFonts w:ascii="Verdana" w:hAnsi="Verdana"/>
          <w:sz w:val="18"/>
          <w:szCs w:val="18"/>
        </w:rPr>
        <w:t>capacidade</w:t>
      </w:r>
      <w:proofErr w:type="gramEnd"/>
      <w:r w:rsidRPr="00AB43D8">
        <w:rPr>
          <w:rFonts w:ascii="Verdana" w:hAnsi="Verdana"/>
          <w:sz w:val="18"/>
          <w:szCs w:val="18"/>
        </w:rPr>
        <w:t xml:space="preserve">, que possa a vir danificar o motor, o sistema de sobrecarga </w:t>
      </w:r>
      <w:r w:rsidR="0099579F">
        <w:rPr>
          <w:rFonts w:ascii="Verdana" w:hAnsi="Verdana"/>
          <w:sz w:val="18"/>
          <w:szCs w:val="18"/>
        </w:rPr>
        <w:t>desliga</w:t>
      </w:r>
      <w:r w:rsidRPr="00AB43D8">
        <w:rPr>
          <w:rFonts w:ascii="Verdana" w:hAnsi="Verdana"/>
          <w:sz w:val="18"/>
          <w:szCs w:val="18"/>
        </w:rPr>
        <w:t xml:space="preserve"> </w:t>
      </w:r>
    </w:p>
    <w:p w:rsidR="00AB43D8" w:rsidRPr="00AB43D8" w:rsidRDefault="0099579F" w:rsidP="00AB43D8">
      <w:pPr>
        <w:rPr>
          <w:rFonts w:ascii="Verdana" w:hAnsi="Verdana"/>
          <w:sz w:val="18"/>
          <w:szCs w:val="18"/>
        </w:rPr>
      </w:pPr>
      <w:proofErr w:type="gramStart"/>
      <w:r>
        <w:rPr>
          <w:rFonts w:ascii="Verdana" w:hAnsi="Verdana"/>
          <w:sz w:val="18"/>
          <w:szCs w:val="18"/>
        </w:rPr>
        <w:t>automaticamente</w:t>
      </w:r>
      <w:proofErr w:type="gramEnd"/>
      <w:r w:rsidR="00AB43D8" w:rsidRPr="00AB43D8">
        <w:rPr>
          <w:rFonts w:ascii="Verdana" w:hAnsi="Verdana"/>
          <w:sz w:val="18"/>
          <w:szCs w:val="18"/>
        </w:rPr>
        <w:t xml:space="preserve"> a máquina, evitando um dano maior.</w:t>
      </w:r>
    </w:p>
    <w:p w:rsidR="00AB43D8" w:rsidRDefault="00AB43D8" w:rsidP="00AB43D8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>Roletes laterais: facilitam o deslo</w:t>
      </w:r>
      <w:r>
        <w:rPr>
          <w:rFonts w:ascii="Verdana" w:hAnsi="Verdana"/>
          <w:sz w:val="18"/>
          <w:szCs w:val="18"/>
        </w:rPr>
        <w:t>camento da máquina sobre chapas</w:t>
      </w:r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 xml:space="preserve">Nova </w:t>
      </w:r>
      <w:r w:rsidR="00982222">
        <w:rPr>
          <w:rFonts w:ascii="Verdana" w:hAnsi="Verdana"/>
          <w:sz w:val="18"/>
          <w:szCs w:val="18"/>
        </w:rPr>
        <w:t>guia universal</w:t>
      </w:r>
      <w:r w:rsidRPr="00AB43D8">
        <w:rPr>
          <w:rFonts w:ascii="Verdana" w:hAnsi="Verdana"/>
          <w:sz w:val="18"/>
          <w:szCs w:val="18"/>
        </w:rPr>
        <w:t xml:space="preserve"> pode ser utilizada tanto em</w:t>
      </w:r>
      <w:r w:rsidR="0099579F">
        <w:rPr>
          <w:rFonts w:ascii="Verdana" w:hAnsi="Verdana"/>
          <w:sz w:val="18"/>
          <w:szCs w:val="18"/>
        </w:rPr>
        <w:t xml:space="preserve"> chapas</w:t>
      </w:r>
      <w:r w:rsidRPr="00AB43D8">
        <w:rPr>
          <w:rFonts w:ascii="Verdana" w:hAnsi="Verdana"/>
          <w:sz w:val="18"/>
          <w:szCs w:val="18"/>
        </w:rPr>
        <w:t xml:space="preserve">, quanto em </w:t>
      </w:r>
      <w:r w:rsidR="0099579F">
        <w:rPr>
          <w:rFonts w:ascii="Verdana" w:hAnsi="Verdana"/>
          <w:sz w:val="18"/>
          <w:szCs w:val="18"/>
        </w:rPr>
        <w:t>tubos</w:t>
      </w:r>
      <w:r w:rsidRPr="00AB43D8">
        <w:rPr>
          <w:rFonts w:ascii="Verdana" w:hAnsi="Verdana"/>
          <w:sz w:val="18"/>
          <w:szCs w:val="18"/>
        </w:rPr>
        <w:t xml:space="preserve">: </w:t>
      </w:r>
    </w:p>
    <w:p w:rsidR="00AB43D8" w:rsidRPr="00AB43D8" w:rsidRDefault="00AB43D8" w:rsidP="00AB43D8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>dispensa a instalação e uso de acessórios opcionais</w:t>
      </w:r>
    </w:p>
    <w:p w:rsidR="00AB43D8" w:rsidRPr="00AB43D8" w:rsidRDefault="0099579F" w:rsidP="00AB43D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Força: </w:t>
      </w:r>
      <w:proofErr w:type="gramStart"/>
      <w:r>
        <w:rPr>
          <w:rFonts w:ascii="Verdana" w:hAnsi="Verdana"/>
          <w:sz w:val="18"/>
          <w:szCs w:val="18"/>
        </w:rPr>
        <w:t>1,5</w:t>
      </w:r>
      <w:r w:rsidR="00AB43D8" w:rsidRPr="00AB43D8">
        <w:rPr>
          <w:rFonts w:ascii="Verdana" w:hAnsi="Verdana"/>
          <w:sz w:val="18"/>
          <w:szCs w:val="18"/>
        </w:rPr>
        <w:t>HP</w:t>
      </w:r>
      <w:proofErr w:type="gramEnd"/>
      <w:r w:rsidR="00AB43D8" w:rsidRPr="00AB43D8">
        <w:rPr>
          <w:rFonts w:ascii="Verdana" w:hAnsi="Verdana"/>
          <w:sz w:val="18"/>
          <w:szCs w:val="18"/>
        </w:rPr>
        <w:t xml:space="preserve"> </w:t>
      </w:r>
    </w:p>
    <w:p w:rsidR="00A147AA" w:rsidRDefault="00AB43D8" w:rsidP="009023C2">
      <w:pPr>
        <w:rPr>
          <w:rFonts w:ascii="Verdana" w:hAnsi="Verdana"/>
          <w:sz w:val="18"/>
          <w:szCs w:val="18"/>
        </w:rPr>
      </w:pPr>
      <w:r w:rsidRPr="00AB43D8">
        <w:rPr>
          <w:rFonts w:ascii="Verdana" w:hAnsi="Verdana"/>
          <w:sz w:val="18"/>
          <w:szCs w:val="18"/>
        </w:rPr>
        <w:t xml:space="preserve">Velocidade: </w:t>
      </w:r>
      <w:r w:rsidR="0099579F">
        <w:rPr>
          <w:rFonts w:ascii="Verdana" w:hAnsi="Verdana"/>
          <w:sz w:val="18"/>
          <w:szCs w:val="18"/>
        </w:rPr>
        <w:t>1300-1560</w:t>
      </w:r>
      <w:r w:rsidR="009023C2">
        <w:rPr>
          <w:rFonts w:ascii="Verdana" w:hAnsi="Verdana"/>
          <w:sz w:val="18"/>
          <w:szCs w:val="18"/>
        </w:rPr>
        <w:t>RPM (115</w:t>
      </w:r>
      <w:r w:rsidR="00774936">
        <w:rPr>
          <w:rFonts w:ascii="Verdana" w:hAnsi="Verdana"/>
          <w:sz w:val="18"/>
          <w:szCs w:val="18"/>
        </w:rPr>
        <w:t xml:space="preserve"> </w:t>
      </w:r>
      <w:r w:rsidR="00982222">
        <w:rPr>
          <w:rFonts w:ascii="Verdana" w:hAnsi="Verdana"/>
          <w:sz w:val="18"/>
          <w:szCs w:val="18"/>
        </w:rPr>
        <w:t>V</w:t>
      </w:r>
      <w:proofErr w:type="gramStart"/>
      <w:r w:rsidR="00F834E4">
        <w:rPr>
          <w:rFonts w:ascii="Verdana" w:hAnsi="Verdana"/>
          <w:sz w:val="18"/>
          <w:szCs w:val="18"/>
        </w:rPr>
        <w:t>)</w:t>
      </w:r>
      <w:proofErr w:type="gramEnd"/>
      <w:r w:rsidR="0099579F">
        <w:rPr>
          <w:rFonts w:ascii="Verdana" w:hAnsi="Verdana"/>
          <w:sz w:val="18"/>
          <w:szCs w:val="18"/>
        </w:rPr>
        <w:t>/1360-1630</w:t>
      </w:r>
      <w:r w:rsidR="00982222">
        <w:rPr>
          <w:rFonts w:ascii="Verdana" w:hAnsi="Verdana"/>
          <w:sz w:val="18"/>
          <w:szCs w:val="18"/>
        </w:rPr>
        <w:t>RPM</w:t>
      </w:r>
      <w:r w:rsidR="009023C2">
        <w:rPr>
          <w:rFonts w:ascii="Verdana" w:hAnsi="Verdana"/>
          <w:sz w:val="18"/>
          <w:szCs w:val="18"/>
        </w:rPr>
        <w:t>(</w:t>
      </w:r>
      <w:r w:rsidR="00774936">
        <w:rPr>
          <w:rFonts w:ascii="Verdana" w:hAnsi="Verdana"/>
          <w:sz w:val="18"/>
          <w:szCs w:val="18"/>
        </w:rPr>
        <w:t>230 V</w:t>
      </w:r>
      <w:r w:rsidR="009023C2">
        <w:rPr>
          <w:rFonts w:ascii="Verdana" w:hAnsi="Verdana"/>
          <w:sz w:val="18"/>
          <w:szCs w:val="18"/>
        </w:rPr>
        <w:t>)</w:t>
      </w:r>
      <w:r w:rsidR="009023C2">
        <w:rPr>
          <w:rFonts w:ascii="Open Sans" w:hAnsi="Open Sans"/>
          <w:color w:val="000000"/>
          <w:sz w:val="21"/>
          <w:szCs w:val="21"/>
        </w:rPr>
        <w:br/>
      </w:r>
      <w:r w:rsidR="002578FB">
        <w:rPr>
          <w:rFonts w:ascii="Verdana" w:hAnsi="Verdana"/>
          <w:sz w:val="18"/>
          <w:szCs w:val="18"/>
        </w:rPr>
        <w:t>Pesa: 23</w:t>
      </w:r>
      <w:r w:rsidRPr="00AB43D8">
        <w:rPr>
          <w:rFonts w:ascii="Verdana" w:hAnsi="Verdana"/>
          <w:sz w:val="18"/>
          <w:szCs w:val="18"/>
        </w:rPr>
        <w:t>Kg</w:t>
      </w:r>
    </w:p>
    <w:p w:rsidR="002C488B" w:rsidRDefault="002C488B" w:rsidP="001D2587">
      <w:pPr>
        <w:rPr>
          <w:rFonts w:ascii="Verdana" w:hAnsi="Verdana"/>
          <w:sz w:val="18"/>
          <w:szCs w:val="18"/>
        </w:rPr>
      </w:pPr>
    </w:p>
    <w:p w:rsidR="00774936" w:rsidRDefault="00774936" w:rsidP="001D2587">
      <w:pPr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A147AA" w:rsidRPr="00A147AA" w:rsidRDefault="0099579F" w:rsidP="001D2587">
      <w:pPr>
        <w:rPr>
          <w:rFonts w:ascii="Verdana" w:hAnsi="Verdana"/>
          <w:b/>
          <w:color w:val="006600"/>
          <w:sz w:val="18"/>
          <w:szCs w:val="18"/>
          <w:u w:val="single"/>
        </w:rPr>
      </w:pPr>
      <w:r>
        <w:rPr>
          <w:rFonts w:ascii="Verdana" w:hAnsi="Verdana"/>
          <w:b/>
          <w:color w:val="006600"/>
          <w:sz w:val="18"/>
          <w:szCs w:val="18"/>
          <w:u w:val="single"/>
        </w:rPr>
        <w:t>ADQUIRINDO PRODUTOS DA</w:t>
      </w:r>
      <w:r w:rsidR="001D2587" w:rsidRPr="00A147AA">
        <w:rPr>
          <w:rFonts w:ascii="Verdana" w:hAnsi="Verdana"/>
          <w:b/>
          <w:color w:val="006600"/>
          <w:sz w:val="18"/>
          <w:szCs w:val="18"/>
          <w:u w:val="single"/>
        </w:rPr>
        <w:t xml:space="preserve"> MARCA </w:t>
      </w:r>
      <w:r w:rsidR="001531D7">
        <w:rPr>
          <w:rFonts w:ascii="Verdana" w:hAnsi="Verdana"/>
          <w:b/>
          <w:color w:val="006600"/>
          <w:sz w:val="18"/>
          <w:szCs w:val="18"/>
          <w:u w:val="single"/>
        </w:rPr>
        <w:t>STEEL</w:t>
      </w:r>
      <w:r w:rsidR="00F834E4">
        <w:rPr>
          <w:rFonts w:ascii="Verdana" w:hAnsi="Verdana"/>
          <w:b/>
          <w:color w:val="006600"/>
          <w:sz w:val="18"/>
          <w:szCs w:val="18"/>
          <w:u w:val="single"/>
        </w:rPr>
        <w:t xml:space="preserve"> </w:t>
      </w:r>
      <w:r w:rsidR="001531D7">
        <w:rPr>
          <w:rFonts w:ascii="Verdana" w:hAnsi="Verdana"/>
          <w:b/>
          <w:color w:val="006600"/>
          <w:sz w:val="18"/>
          <w:szCs w:val="18"/>
          <w:u w:val="single"/>
        </w:rPr>
        <w:t xml:space="preserve">MAX </w:t>
      </w:r>
      <w:r w:rsidR="001D2587" w:rsidRPr="00A147AA">
        <w:rPr>
          <w:rFonts w:ascii="Verdana" w:hAnsi="Verdana"/>
          <w:b/>
          <w:color w:val="006600"/>
          <w:sz w:val="18"/>
          <w:szCs w:val="18"/>
          <w:u w:val="single"/>
        </w:rPr>
        <w:t>COM A CELMAR, VOCÊ CONTARÁ COM:</w:t>
      </w:r>
    </w:p>
    <w:p w:rsidR="00A147AA" w:rsidRPr="00A147AA" w:rsidRDefault="00A147AA" w:rsidP="001D2587">
      <w:pPr>
        <w:rPr>
          <w:rFonts w:ascii="Verdana" w:hAnsi="Verdana"/>
          <w:sz w:val="18"/>
          <w:szCs w:val="18"/>
        </w:rPr>
      </w:pPr>
    </w:p>
    <w:p w:rsidR="001D2587" w:rsidRPr="00DF19C2" w:rsidRDefault="001D2587" w:rsidP="001D2587">
      <w:pPr>
        <w:rPr>
          <w:rFonts w:ascii="Verdana" w:hAnsi="Verdana"/>
          <w:sz w:val="18"/>
          <w:szCs w:val="18"/>
        </w:rPr>
      </w:pPr>
      <w:r w:rsidRPr="00DF19C2">
        <w:rPr>
          <w:rFonts w:ascii="Verdana" w:hAnsi="Verdana"/>
          <w:sz w:val="18"/>
          <w:szCs w:val="18"/>
        </w:rPr>
        <w:t>- Garantia de 12 meses contra defeitos de fabricação</w:t>
      </w:r>
    </w:p>
    <w:p w:rsidR="001D2587" w:rsidRPr="00DF19C2" w:rsidRDefault="001D2587" w:rsidP="001D2587">
      <w:pPr>
        <w:ind w:left="709" w:hanging="709"/>
        <w:rPr>
          <w:rFonts w:ascii="Verdana" w:hAnsi="Verdana"/>
          <w:sz w:val="18"/>
          <w:szCs w:val="18"/>
        </w:rPr>
      </w:pPr>
      <w:r w:rsidRPr="00DF19C2">
        <w:rPr>
          <w:rFonts w:ascii="Verdana" w:hAnsi="Verdana"/>
          <w:sz w:val="18"/>
          <w:szCs w:val="18"/>
        </w:rPr>
        <w:t xml:space="preserve">- Assistência Técnica permanente em oficina própria CELMAR/SP </w:t>
      </w:r>
    </w:p>
    <w:p w:rsidR="00CA6862" w:rsidRPr="00845064" w:rsidRDefault="001D2587" w:rsidP="00845064">
      <w:pPr>
        <w:rPr>
          <w:rFonts w:ascii="Verdana" w:hAnsi="Verdana"/>
          <w:b/>
          <w:color w:val="006600"/>
          <w:sz w:val="18"/>
          <w:szCs w:val="18"/>
        </w:rPr>
      </w:pPr>
      <w:r w:rsidRPr="00DF19C2">
        <w:rPr>
          <w:rFonts w:ascii="Verdana" w:hAnsi="Verdana"/>
          <w:b/>
          <w:color w:val="006600"/>
          <w:sz w:val="18"/>
          <w:szCs w:val="18"/>
        </w:rPr>
        <w:t>_________________________________________________________________</w:t>
      </w:r>
      <w:r w:rsidR="00845064">
        <w:rPr>
          <w:rFonts w:ascii="Verdana" w:hAnsi="Verdana"/>
          <w:b/>
          <w:color w:val="006600"/>
          <w:sz w:val="18"/>
          <w:szCs w:val="18"/>
        </w:rPr>
        <w:t>___</w:t>
      </w:r>
    </w:p>
    <w:p w:rsidR="004E755D" w:rsidRDefault="004E755D" w:rsidP="00B12EC1">
      <w:pPr>
        <w:jc w:val="both"/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2578FB" w:rsidRDefault="00B12EC1" w:rsidP="00B12EC1">
      <w:pPr>
        <w:jc w:val="both"/>
        <w:rPr>
          <w:rFonts w:ascii="Verdana" w:hAnsi="Verdana"/>
          <w:b/>
          <w:color w:val="006600"/>
          <w:sz w:val="18"/>
          <w:szCs w:val="18"/>
          <w:u w:val="single"/>
        </w:rPr>
      </w:pPr>
      <w:r>
        <w:rPr>
          <w:rFonts w:ascii="Verdana" w:hAnsi="Verdana"/>
          <w:b/>
          <w:color w:val="006600"/>
          <w:sz w:val="18"/>
          <w:szCs w:val="18"/>
          <w:u w:val="single"/>
        </w:rPr>
        <w:lastRenderedPageBreak/>
        <w:t xml:space="preserve">APLICAÇÕES: </w:t>
      </w:r>
    </w:p>
    <w:p w:rsidR="00B12EC1" w:rsidRDefault="00B12EC1" w:rsidP="00B12EC1">
      <w:pPr>
        <w:jc w:val="both"/>
        <w:rPr>
          <w:rFonts w:ascii="Verdana" w:hAnsi="Verdana"/>
          <w:b/>
          <w:color w:val="006600"/>
          <w:sz w:val="18"/>
          <w:szCs w:val="18"/>
          <w:u w:val="single"/>
        </w:rPr>
      </w:pPr>
    </w:p>
    <w:p w:rsidR="00C47305" w:rsidRDefault="00B12EC1" w:rsidP="00B12EC1">
      <w:pPr>
        <w:jc w:val="both"/>
      </w:pPr>
      <w:r>
        <w:rPr>
          <w:noProof/>
          <w:lang w:eastAsia="pt-BR"/>
        </w:rPr>
        <w:drawing>
          <wp:inline distT="0" distB="0" distL="0" distR="0" wp14:anchorId="3CEDDF4C" wp14:editId="0C9C3E21">
            <wp:extent cx="4219575" cy="8858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EC1" w:rsidRDefault="00B12EC1" w:rsidP="00C47305"/>
    <w:p w:rsidR="001D2587" w:rsidRDefault="001D2587" w:rsidP="001D2587">
      <w:pPr>
        <w:rPr>
          <w:rFonts w:ascii="Verdana" w:hAnsi="Verdana"/>
          <w:b/>
          <w:color w:val="006600"/>
          <w:sz w:val="18"/>
          <w:szCs w:val="18"/>
          <w:u w:val="single"/>
        </w:rPr>
      </w:pPr>
      <w:r>
        <w:rPr>
          <w:rFonts w:ascii="Verdana" w:hAnsi="Verdana"/>
          <w:b/>
          <w:color w:val="006600"/>
          <w:sz w:val="18"/>
          <w:szCs w:val="18"/>
          <w:u w:val="single"/>
        </w:rPr>
        <w:t>A</w:t>
      </w:r>
      <w:r w:rsidRPr="004464C2">
        <w:rPr>
          <w:rFonts w:ascii="Verdana" w:hAnsi="Verdana"/>
          <w:b/>
          <w:color w:val="006600"/>
          <w:sz w:val="18"/>
          <w:szCs w:val="18"/>
          <w:u w:val="single"/>
        </w:rPr>
        <w:t>CESSÓRIOS OPCIONAIS:</w:t>
      </w:r>
    </w:p>
    <w:p w:rsidR="001D2587" w:rsidRDefault="001D2587" w:rsidP="001D2587"/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6464"/>
        <w:gridCol w:w="3232"/>
      </w:tblGrid>
      <w:tr w:rsidR="001D2587" w:rsidTr="001B0CB8">
        <w:trPr>
          <w:trHeight w:val="1421"/>
        </w:trPr>
        <w:tc>
          <w:tcPr>
            <w:tcW w:w="6464" w:type="dxa"/>
          </w:tcPr>
          <w:p w:rsidR="001D2587" w:rsidRDefault="001D2587" w:rsidP="001D2587">
            <w:pPr>
              <w:jc w:val="center"/>
              <w:rPr>
                <w:rFonts w:ascii="Verdana" w:hAnsi="Verdana"/>
              </w:rPr>
            </w:pPr>
          </w:p>
          <w:p w:rsidR="001D2587" w:rsidRDefault="001D2587" w:rsidP="001D2587">
            <w:pPr>
              <w:jc w:val="center"/>
              <w:rPr>
                <w:rFonts w:ascii="Verdana" w:hAnsi="Verdana"/>
              </w:rPr>
            </w:pPr>
          </w:p>
          <w:p w:rsidR="00E428E6" w:rsidRPr="00E428E6" w:rsidRDefault="003A2F6B" w:rsidP="00E428E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PASTILHA P/CHANFRADEIRA</w:t>
            </w:r>
            <w:r w:rsidR="00E428E6" w:rsidRPr="00E428E6">
              <w:rPr>
                <w:rFonts w:ascii="Verdana" w:hAnsi="Verdana"/>
                <w:b/>
                <w:sz w:val="18"/>
                <w:szCs w:val="18"/>
              </w:rPr>
              <w:t xml:space="preserve"> BM-21 </w:t>
            </w:r>
          </w:p>
          <w:p w:rsidR="001D2587" w:rsidRPr="001D2587" w:rsidRDefault="002578FB" w:rsidP="007749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(SM-PLY-000197</w:t>
            </w:r>
            <w:r w:rsidR="00E428E6" w:rsidRPr="00E428E6">
              <w:rPr>
                <w:rFonts w:ascii="Verdana" w:hAnsi="Verdana"/>
                <w:b/>
                <w:sz w:val="18"/>
                <w:szCs w:val="18"/>
              </w:rPr>
              <w:t>)</w:t>
            </w:r>
            <w:r w:rsidR="00774936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3A2F6B">
              <w:rPr>
                <w:rFonts w:ascii="Verdana" w:hAnsi="Verdana"/>
                <w:b/>
                <w:sz w:val="18"/>
                <w:szCs w:val="18"/>
              </w:rPr>
              <w:t>MARCA</w:t>
            </w:r>
            <w:r w:rsidR="00E428E6" w:rsidRPr="00E428E6">
              <w:rPr>
                <w:rFonts w:ascii="Verdana" w:hAnsi="Verdana"/>
                <w:b/>
                <w:sz w:val="18"/>
                <w:szCs w:val="18"/>
              </w:rPr>
              <w:t>: STEEL MAX</w:t>
            </w:r>
          </w:p>
        </w:tc>
        <w:tc>
          <w:tcPr>
            <w:tcW w:w="3232" w:type="dxa"/>
          </w:tcPr>
          <w:p w:rsidR="001D2587" w:rsidRDefault="001D2587" w:rsidP="00DF4996">
            <w:pPr>
              <w:jc w:val="center"/>
            </w:pPr>
          </w:p>
          <w:p w:rsidR="001D2587" w:rsidRDefault="002578FB" w:rsidP="00DF4996">
            <w:pPr>
              <w:jc w:val="center"/>
            </w:pPr>
            <w:r>
              <w:object w:dxaOrig="11490" w:dyaOrig="4995">
                <v:shape id="_x0000_i1026" type="#_x0000_t75" style="width:138.75pt;height:54.75pt" o:ole="">
                  <v:imagedata r:id="rId11" o:title=""/>
                </v:shape>
                <o:OLEObject Type="Embed" ProgID="PBrush" ShapeID="_x0000_i1026" DrawAspect="Content" ObjectID="_1596967141" r:id="rId12"/>
              </w:object>
            </w:r>
          </w:p>
          <w:p w:rsidR="00CE7FFC" w:rsidRDefault="00CE7FFC" w:rsidP="000E22E1">
            <w:pPr>
              <w:jc w:val="center"/>
            </w:pPr>
          </w:p>
        </w:tc>
      </w:tr>
      <w:tr w:rsidR="002578FB" w:rsidTr="001B0CB8">
        <w:trPr>
          <w:trHeight w:val="1421"/>
        </w:trPr>
        <w:tc>
          <w:tcPr>
            <w:tcW w:w="6464" w:type="dxa"/>
          </w:tcPr>
          <w:p w:rsidR="002578FB" w:rsidRDefault="002578FB" w:rsidP="003A2F6B">
            <w:pPr>
              <w:rPr>
                <w:rFonts w:ascii="Verdana" w:hAnsi="Verdana"/>
              </w:rPr>
            </w:pPr>
          </w:p>
          <w:p w:rsidR="003A2F6B" w:rsidRDefault="003A2F6B" w:rsidP="00D45E2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:rsidR="002578FB" w:rsidRPr="001B0CB8" w:rsidRDefault="003A2F6B" w:rsidP="00D45E2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/>
                <w:b/>
                <w:sz w:val="18"/>
                <w:szCs w:val="18"/>
              </w:rPr>
              <w:t>GUIA PARA TUBOS DE</w:t>
            </w:r>
            <w:r w:rsidR="00F834E4">
              <w:rPr>
                <w:rFonts w:ascii="Verdana" w:hAnsi="Verdana"/>
                <w:b/>
                <w:sz w:val="18"/>
                <w:szCs w:val="18"/>
              </w:rPr>
              <w:t xml:space="preserve"> 10-</w:t>
            </w:r>
            <w:r w:rsidR="002578FB" w:rsidRPr="001B0CB8">
              <w:rPr>
                <w:rFonts w:ascii="Verdana" w:hAnsi="Verdana"/>
                <w:b/>
                <w:sz w:val="18"/>
                <w:szCs w:val="18"/>
              </w:rPr>
              <w:t>24”</w:t>
            </w:r>
            <w:proofErr w:type="gramEnd"/>
            <w:r w:rsidR="002578FB" w:rsidRPr="001B0CB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2578FB" w:rsidRPr="001B0CB8" w:rsidRDefault="00F834E4" w:rsidP="00D45E2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(260</w:t>
            </w:r>
            <w:r w:rsidR="001F74E8">
              <w:rPr>
                <w:rFonts w:ascii="Verdana" w:hAnsi="Verdana"/>
                <w:b/>
                <w:sz w:val="18"/>
                <w:szCs w:val="18"/>
              </w:rPr>
              <w:t>–</w:t>
            </w:r>
            <w:proofErr w:type="gramStart"/>
            <w:r w:rsidR="002578FB" w:rsidRPr="001B0CB8">
              <w:rPr>
                <w:rFonts w:ascii="Verdana" w:hAnsi="Verdana"/>
                <w:b/>
                <w:sz w:val="18"/>
                <w:szCs w:val="18"/>
              </w:rPr>
              <w:t>600</w:t>
            </w:r>
            <w:r w:rsidR="003A2F6B">
              <w:rPr>
                <w:rFonts w:ascii="Verdana" w:hAnsi="Verdana"/>
                <w:b/>
                <w:sz w:val="18"/>
                <w:szCs w:val="18"/>
              </w:rPr>
              <w:t>mm</w:t>
            </w:r>
            <w:proofErr w:type="gramEnd"/>
            <w:r w:rsidR="003A2F6B">
              <w:rPr>
                <w:rFonts w:ascii="Verdana" w:hAnsi="Verdana"/>
                <w:b/>
                <w:sz w:val="18"/>
                <w:szCs w:val="18"/>
              </w:rPr>
              <w:t>) É NECESSÁRIA</w:t>
            </w:r>
          </w:p>
          <w:p w:rsidR="00F834E4" w:rsidRDefault="002578FB" w:rsidP="00D45E2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1B0CB8">
              <w:rPr>
                <w:rFonts w:ascii="Verdana" w:hAnsi="Verdana"/>
                <w:b/>
                <w:sz w:val="18"/>
                <w:szCs w:val="18"/>
              </w:rPr>
              <w:t>SM-PRW-0461-22-00-00-0</w:t>
            </w:r>
          </w:p>
          <w:p w:rsidR="002578FB" w:rsidRPr="001D2587" w:rsidRDefault="00F834E4" w:rsidP="00D45E2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MARCA: STEEL MAX</w:t>
            </w:r>
          </w:p>
        </w:tc>
        <w:tc>
          <w:tcPr>
            <w:tcW w:w="3232" w:type="dxa"/>
          </w:tcPr>
          <w:p w:rsidR="002578FB" w:rsidRDefault="002578FB" w:rsidP="00D45E2B">
            <w:pPr>
              <w:jc w:val="center"/>
            </w:pPr>
          </w:p>
          <w:bookmarkStart w:id="0" w:name="_GoBack"/>
          <w:p w:rsidR="002578FB" w:rsidRDefault="00F834E4" w:rsidP="00D45E2B">
            <w:pPr>
              <w:jc w:val="center"/>
            </w:pPr>
            <w:r>
              <w:object w:dxaOrig="4425" w:dyaOrig="1050" w14:anchorId="48741DA8">
                <v:shape id="_x0000_i1027" type="#_x0000_t75" style="width:135pt;height:54pt" o:ole="">
                  <v:imagedata r:id="rId13" o:title=""/>
                </v:shape>
                <o:OLEObject Type="Embed" ProgID="PBrush" ShapeID="_x0000_i1027" DrawAspect="Content" ObjectID="_1596967142" r:id="rId14"/>
              </w:object>
            </w:r>
            <w:bookmarkEnd w:id="0"/>
          </w:p>
          <w:p w:rsidR="002578FB" w:rsidRDefault="002578FB" w:rsidP="00D45E2B"/>
        </w:tc>
      </w:tr>
    </w:tbl>
    <w:p w:rsidR="008F506C" w:rsidRDefault="008F506C" w:rsidP="009C7093"/>
    <w:sectPr w:rsidR="008F506C" w:rsidSect="00FC2E8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33" w:bottom="72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67E" w:rsidRDefault="00B6467E" w:rsidP="0053374F">
      <w:r>
        <w:separator/>
      </w:r>
    </w:p>
  </w:endnote>
  <w:endnote w:type="continuationSeparator" w:id="0">
    <w:p w:rsidR="00B6467E" w:rsidRDefault="00B6467E" w:rsidP="00533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70A" w:rsidRDefault="00DA170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74F" w:rsidRDefault="00347327" w:rsidP="00347327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188827E" wp14:editId="1D02FCF5">
          <wp:simplePos x="0" y="0"/>
          <wp:positionH relativeFrom="column">
            <wp:posOffset>-457200</wp:posOffset>
          </wp:positionH>
          <wp:positionV relativeFrom="paragraph">
            <wp:posOffset>-66040</wp:posOffset>
          </wp:positionV>
          <wp:extent cx="7574915" cy="683895"/>
          <wp:effectExtent l="0" t="0" r="6985" b="1905"/>
          <wp:wrapThrough wrapText="bothSides">
            <wp:wrapPolygon edited="0">
              <wp:start x="0" y="0"/>
              <wp:lineTo x="0" y="21058"/>
              <wp:lineTo x="21566" y="21058"/>
              <wp:lineTo x="21566" y="0"/>
              <wp:lineTo x="0" y="0"/>
            </wp:wrapPolygon>
          </wp:wrapThrough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-Timbrado-Celma_2015_rodap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15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70A" w:rsidRDefault="00DA17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67E" w:rsidRDefault="00B6467E" w:rsidP="0053374F">
      <w:r>
        <w:separator/>
      </w:r>
    </w:p>
  </w:footnote>
  <w:footnote w:type="continuationSeparator" w:id="0">
    <w:p w:rsidR="00B6467E" w:rsidRDefault="00B6467E" w:rsidP="005337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70A" w:rsidRDefault="00DA170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74F" w:rsidRDefault="009B63A8" w:rsidP="0053374F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CEB8D87" wp14:editId="53A1640F">
          <wp:simplePos x="0" y="0"/>
          <wp:positionH relativeFrom="column">
            <wp:posOffset>-457200</wp:posOffset>
          </wp:positionH>
          <wp:positionV relativeFrom="paragraph">
            <wp:posOffset>-441325</wp:posOffset>
          </wp:positionV>
          <wp:extent cx="7559040" cy="1069975"/>
          <wp:effectExtent l="0" t="0" r="3810" b="0"/>
          <wp:wrapTight wrapText="bothSides">
            <wp:wrapPolygon edited="0">
              <wp:start x="0" y="0"/>
              <wp:lineTo x="0" y="21151"/>
              <wp:lineTo x="21556" y="21151"/>
              <wp:lineTo x="21556" y="0"/>
              <wp:lineTo x="0" y="0"/>
            </wp:wrapPolygon>
          </wp:wrapTight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-Timbrado-Celma_2015_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70A" w:rsidRDefault="00DA170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5pt;height:19.5pt;visibility:visible;mso-wrap-style:square" o:bullet="t">
        <v:imagedata r:id="rId1" o:title=""/>
      </v:shape>
    </w:pict>
  </w:numPicBullet>
  <w:abstractNum w:abstractNumId="0">
    <w:nsid w:val="04531DA5"/>
    <w:multiLevelType w:val="hybridMultilevel"/>
    <w:tmpl w:val="0E94B906"/>
    <w:lvl w:ilvl="0" w:tplc="0416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>
    <w:nsid w:val="3E6B4DDC"/>
    <w:multiLevelType w:val="hybridMultilevel"/>
    <w:tmpl w:val="9446D3C2"/>
    <w:lvl w:ilvl="0" w:tplc="5F78F862">
      <w:start w:val="1"/>
      <w:numFmt w:val="decimalZero"/>
      <w:lvlText w:val="%1-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6F0410"/>
    <w:multiLevelType w:val="hybridMultilevel"/>
    <w:tmpl w:val="5D40D0BA"/>
    <w:lvl w:ilvl="0" w:tplc="6AE428BE">
      <w:start w:val="1"/>
      <w:numFmt w:val="decimalZero"/>
      <w:lvlText w:val="%1-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B227D8"/>
    <w:multiLevelType w:val="hybridMultilevel"/>
    <w:tmpl w:val="823A8C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74F"/>
    <w:rsid w:val="00012BF9"/>
    <w:rsid w:val="00013164"/>
    <w:rsid w:val="00046F49"/>
    <w:rsid w:val="000522E9"/>
    <w:rsid w:val="000E22E1"/>
    <w:rsid w:val="000F6882"/>
    <w:rsid w:val="001372F6"/>
    <w:rsid w:val="001531D7"/>
    <w:rsid w:val="00154E5A"/>
    <w:rsid w:val="00160F31"/>
    <w:rsid w:val="00194C5B"/>
    <w:rsid w:val="001A5FB1"/>
    <w:rsid w:val="001A785E"/>
    <w:rsid w:val="001B0CB8"/>
    <w:rsid w:val="001B79D0"/>
    <w:rsid w:val="001C7224"/>
    <w:rsid w:val="001D2587"/>
    <w:rsid w:val="001D43CA"/>
    <w:rsid w:val="001F74E8"/>
    <w:rsid w:val="00215F12"/>
    <w:rsid w:val="002514C6"/>
    <w:rsid w:val="002578FB"/>
    <w:rsid w:val="00272141"/>
    <w:rsid w:val="00284F69"/>
    <w:rsid w:val="002C488B"/>
    <w:rsid w:val="002E6166"/>
    <w:rsid w:val="00305ACB"/>
    <w:rsid w:val="00347327"/>
    <w:rsid w:val="00360486"/>
    <w:rsid w:val="003A2AC5"/>
    <w:rsid w:val="003A2F6B"/>
    <w:rsid w:val="003D4057"/>
    <w:rsid w:val="00422D2F"/>
    <w:rsid w:val="00422F52"/>
    <w:rsid w:val="004464C2"/>
    <w:rsid w:val="004627E6"/>
    <w:rsid w:val="00481D81"/>
    <w:rsid w:val="00496330"/>
    <w:rsid w:val="004A6467"/>
    <w:rsid w:val="004D235B"/>
    <w:rsid w:val="004E755D"/>
    <w:rsid w:val="0053374F"/>
    <w:rsid w:val="0053547B"/>
    <w:rsid w:val="00554C3E"/>
    <w:rsid w:val="00561D35"/>
    <w:rsid w:val="005E6ED3"/>
    <w:rsid w:val="006038C2"/>
    <w:rsid w:val="006141BE"/>
    <w:rsid w:val="00660983"/>
    <w:rsid w:val="006755E0"/>
    <w:rsid w:val="00675D10"/>
    <w:rsid w:val="00690B26"/>
    <w:rsid w:val="006D5378"/>
    <w:rsid w:val="00706539"/>
    <w:rsid w:val="00721A7D"/>
    <w:rsid w:val="00755BEA"/>
    <w:rsid w:val="00761F26"/>
    <w:rsid w:val="00774936"/>
    <w:rsid w:val="00776FED"/>
    <w:rsid w:val="007D3980"/>
    <w:rsid w:val="00841FA7"/>
    <w:rsid w:val="00845064"/>
    <w:rsid w:val="00846DFE"/>
    <w:rsid w:val="008F506C"/>
    <w:rsid w:val="009023C2"/>
    <w:rsid w:val="00917039"/>
    <w:rsid w:val="00936910"/>
    <w:rsid w:val="00937B53"/>
    <w:rsid w:val="00960791"/>
    <w:rsid w:val="00981BD8"/>
    <w:rsid w:val="00982222"/>
    <w:rsid w:val="0099579F"/>
    <w:rsid w:val="009975FE"/>
    <w:rsid w:val="009A7462"/>
    <w:rsid w:val="009B63A8"/>
    <w:rsid w:val="009C7093"/>
    <w:rsid w:val="009D2884"/>
    <w:rsid w:val="009D6CDC"/>
    <w:rsid w:val="009E28F2"/>
    <w:rsid w:val="00A03DB0"/>
    <w:rsid w:val="00A147AA"/>
    <w:rsid w:val="00A51EE5"/>
    <w:rsid w:val="00A601B6"/>
    <w:rsid w:val="00AA6ECC"/>
    <w:rsid w:val="00AB43D8"/>
    <w:rsid w:val="00AC1EE1"/>
    <w:rsid w:val="00AE35A9"/>
    <w:rsid w:val="00B12EC1"/>
    <w:rsid w:val="00B16A53"/>
    <w:rsid w:val="00B52AF7"/>
    <w:rsid w:val="00B57E4F"/>
    <w:rsid w:val="00B6467E"/>
    <w:rsid w:val="00B8033C"/>
    <w:rsid w:val="00B96B48"/>
    <w:rsid w:val="00BE25A7"/>
    <w:rsid w:val="00C06948"/>
    <w:rsid w:val="00C129B4"/>
    <w:rsid w:val="00C173D5"/>
    <w:rsid w:val="00C25D32"/>
    <w:rsid w:val="00C4311A"/>
    <w:rsid w:val="00C433E9"/>
    <w:rsid w:val="00C47305"/>
    <w:rsid w:val="00C86017"/>
    <w:rsid w:val="00C9147F"/>
    <w:rsid w:val="00CA6862"/>
    <w:rsid w:val="00CB4827"/>
    <w:rsid w:val="00CC4964"/>
    <w:rsid w:val="00CE7FFC"/>
    <w:rsid w:val="00D176AC"/>
    <w:rsid w:val="00D23666"/>
    <w:rsid w:val="00D2472E"/>
    <w:rsid w:val="00D80ED9"/>
    <w:rsid w:val="00DA170A"/>
    <w:rsid w:val="00DA5FDB"/>
    <w:rsid w:val="00DC1688"/>
    <w:rsid w:val="00DF325B"/>
    <w:rsid w:val="00DF550D"/>
    <w:rsid w:val="00E255B6"/>
    <w:rsid w:val="00E428E6"/>
    <w:rsid w:val="00E57874"/>
    <w:rsid w:val="00E72E34"/>
    <w:rsid w:val="00E92DF1"/>
    <w:rsid w:val="00ED53D7"/>
    <w:rsid w:val="00F07FD9"/>
    <w:rsid w:val="00F37B91"/>
    <w:rsid w:val="00F70385"/>
    <w:rsid w:val="00F834E4"/>
    <w:rsid w:val="00FC2E88"/>
    <w:rsid w:val="00FE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4F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374F"/>
    <w:pPr>
      <w:tabs>
        <w:tab w:val="center" w:pos="4252"/>
        <w:tab w:val="right" w:pos="8504"/>
      </w:tabs>
    </w:pPr>
    <w:rPr>
      <w:rFonts w:ascii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53374F"/>
  </w:style>
  <w:style w:type="paragraph" w:styleId="Rodap">
    <w:name w:val="footer"/>
    <w:basedOn w:val="Normal"/>
    <w:link w:val="RodapChar"/>
    <w:uiPriority w:val="99"/>
    <w:unhideWhenUsed/>
    <w:rsid w:val="0053374F"/>
    <w:pPr>
      <w:tabs>
        <w:tab w:val="center" w:pos="4252"/>
        <w:tab w:val="right" w:pos="8504"/>
      </w:tabs>
    </w:pPr>
    <w:rPr>
      <w:rFonts w:ascii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53374F"/>
  </w:style>
  <w:style w:type="paragraph" w:styleId="Textodebalo">
    <w:name w:val="Balloon Text"/>
    <w:basedOn w:val="Normal"/>
    <w:link w:val="TextodebaloChar"/>
    <w:uiPriority w:val="99"/>
    <w:semiHidden/>
    <w:unhideWhenUsed/>
    <w:rsid w:val="005337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374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22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C496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F32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4F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374F"/>
    <w:pPr>
      <w:tabs>
        <w:tab w:val="center" w:pos="4252"/>
        <w:tab w:val="right" w:pos="8504"/>
      </w:tabs>
    </w:pPr>
    <w:rPr>
      <w:rFonts w:ascii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53374F"/>
  </w:style>
  <w:style w:type="paragraph" w:styleId="Rodap">
    <w:name w:val="footer"/>
    <w:basedOn w:val="Normal"/>
    <w:link w:val="RodapChar"/>
    <w:uiPriority w:val="99"/>
    <w:unhideWhenUsed/>
    <w:rsid w:val="0053374F"/>
    <w:pPr>
      <w:tabs>
        <w:tab w:val="center" w:pos="4252"/>
        <w:tab w:val="right" w:pos="8504"/>
      </w:tabs>
    </w:pPr>
    <w:rPr>
      <w:rFonts w:ascii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53374F"/>
  </w:style>
  <w:style w:type="paragraph" w:styleId="Textodebalo">
    <w:name w:val="Balloon Text"/>
    <w:basedOn w:val="Normal"/>
    <w:link w:val="TextodebaloChar"/>
    <w:uiPriority w:val="99"/>
    <w:semiHidden/>
    <w:unhideWhenUsed/>
    <w:rsid w:val="005337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374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22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C496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F32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EEA5E-7D99-4D76-A3DD-F796ADD8C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pc7</dc:creator>
  <cp:lastModifiedBy>Mayara de Oliveira Santos</cp:lastModifiedBy>
  <cp:revision>2</cp:revision>
  <cp:lastPrinted>2018-07-30T16:47:00Z</cp:lastPrinted>
  <dcterms:created xsi:type="dcterms:W3CDTF">2018-08-28T16:13:00Z</dcterms:created>
  <dcterms:modified xsi:type="dcterms:W3CDTF">2018-08-28T16:13:00Z</dcterms:modified>
</cp:coreProperties>
</file>